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73" w:rsidRDefault="00E1786E" w:rsidP="00C7176D">
      <w:pPr>
        <w:spacing w:after="0" w:line="200" w:lineRule="atLeast"/>
        <w:jc w:val="center"/>
      </w:pPr>
      <w:r>
        <w:t xml:space="preserve">Verifica </w:t>
      </w:r>
      <w:r w:rsidR="00962AE1">
        <w:t>di economia aziendale</w:t>
      </w:r>
    </w:p>
    <w:p w:rsidR="00E1786E" w:rsidRDefault="00E1786E" w:rsidP="00C7176D">
      <w:pPr>
        <w:spacing w:after="0" w:line="200" w:lineRule="atLeast"/>
        <w:jc w:val="center"/>
      </w:pPr>
      <w:r>
        <w:t>Classe III C</w:t>
      </w:r>
    </w:p>
    <w:p w:rsidR="00E1786E" w:rsidRDefault="00E1786E" w:rsidP="00C7176D">
      <w:pPr>
        <w:spacing w:after="0" w:line="200" w:lineRule="atLeast"/>
      </w:pPr>
      <w:r>
        <w:t xml:space="preserve">All’ 1/1 un cliente di una banca dispone di un saldo avere di € </w:t>
      </w:r>
      <w:r w:rsidR="00D2510D">
        <w:t>31250</w:t>
      </w:r>
      <w:r>
        <w:t>,00. Durante l’anno effettua i seguenti movimenti:</w:t>
      </w:r>
    </w:p>
    <w:p w:rsidR="00E1786E" w:rsidRDefault="00E1786E" w:rsidP="00C7176D">
      <w:pPr>
        <w:spacing w:after="0" w:line="200" w:lineRule="atLeast"/>
      </w:pPr>
      <w:r>
        <w:t xml:space="preserve">4/1 la banca accredita competenze a suo favore per </w:t>
      </w:r>
      <w:r w:rsidR="00AE5C66">
        <w:t>€</w:t>
      </w:r>
      <w:r>
        <w:t xml:space="preserve"> </w:t>
      </w:r>
      <w:r w:rsidR="00D2510D">
        <w:t>7</w:t>
      </w:r>
      <w:r>
        <w:t>56;</w:t>
      </w:r>
    </w:p>
    <w:p w:rsidR="00962AE1" w:rsidRDefault="00962AE1" w:rsidP="00C7176D">
      <w:pPr>
        <w:spacing w:after="0" w:line="200" w:lineRule="atLeast"/>
      </w:pPr>
      <w:r>
        <w:t>16/</w:t>
      </w:r>
      <w:r w:rsidR="00D2510D">
        <w:t>1</w:t>
      </w:r>
      <w:r>
        <w:t xml:space="preserve"> </w:t>
      </w:r>
      <w:r w:rsidR="00D2510D">
        <w:t>versa</w:t>
      </w:r>
      <w:r>
        <w:t xml:space="preserve"> in contanti € </w:t>
      </w:r>
      <w:r w:rsidR="00D2510D">
        <w:t>8</w:t>
      </w:r>
      <w:r>
        <w:t>650.</w:t>
      </w:r>
      <w:r w:rsidR="00D2510D" w:rsidRPr="00D2510D">
        <w:t xml:space="preserve"> </w:t>
      </w:r>
      <w:r w:rsidR="00D2510D">
        <w:t>valuta giorno successivo</w:t>
      </w:r>
    </w:p>
    <w:p w:rsidR="00D2510D" w:rsidRDefault="00D2510D" w:rsidP="00D2510D">
      <w:pPr>
        <w:spacing w:after="0" w:line="200" w:lineRule="atLeast"/>
      </w:pPr>
      <w:r>
        <w:t>2</w:t>
      </w:r>
      <w:r>
        <w:t>6</w:t>
      </w:r>
      <w:r>
        <w:t>/1</w:t>
      </w:r>
      <w:r>
        <w:t xml:space="preserve"> la banca addebita l’importo necessario per acquistare € 15000 nominali di BOT con scadenza semestrale quotati 98,35.</w:t>
      </w:r>
    </w:p>
    <w:p w:rsidR="00E1786E" w:rsidRDefault="00962AE1" w:rsidP="00C7176D">
      <w:pPr>
        <w:spacing w:after="0" w:line="200" w:lineRule="atLeast"/>
      </w:pPr>
      <w:r>
        <w:t>28</w:t>
      </w:r>
      <w:r w:rsidR="00E1786E">
        <w:t>/1 la banca addebita l’IVA dovuta del trimestre precedente calcolata in base ai seguenti dati:</w:t>
      </w:r>
    </w:p>
    <w:p w:rsidR="00E1786E" w:rsidRDefault="00E1786E" w:rsidP="00C7176D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ricavi di </w:t>
      </w:r>
      <w:r w:rsidR="00962AE1">
        <w:t xml:space="preserve">merce comprensivi di iva 22% € </w:t>
      </w:r>
      <w:r w:rsidR="00D2510D">
        <w:t>51420</w:t>
      </w:r>
      <w:r>
        <w:t>,</w:t>
      </w:r>
    </w:p>
    <w:p w:rsidR="00E1786E" w:rsidRDefault="00E1786E" w:rsidP="00C7176D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>ricavi di me</w:t>
      </w:r>
      <w:r w:rsidR="00D2510D">
        <w:t>rci comprensivi di iva al 10% € 28940</w:t>
      </w:r>
      <w:r>
        <w:t>,</w:t>
      </w:r>
    </w:p>
    <w:p w:rsidR="00E1786E" w:rsidRDefault="00E1786E" w:rsidP="00C7176D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acquisto merci per € </w:t>
      </w:r>
      <w:r w:rsidR="00D2510D">
        <w:t>2</w:t>
      </w:r>
      <w:r w:rsidR="00962AE1">
        <w:t>5</w:t>
      </w:r>
      <w:r>
        <w:t>560 + iva 22%,</w:t>
      </w:r>
    </w:p>
    <w:p w:rsidR="00E1786E" w:rsidRDefault="00E1786E" w:rsidP="00C7176D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acquisto merci per € </w:t>
      </w:r>
      <w:r w:rsidR="00962AE1">
        <w:t>1</w:t>
      </w:r>
      <w:r w:rsidR="00D2510D">
        <w:t>3</w:t>
      </w:r>
      <w:r>
        <w:t>820 + iva 10%.</w:t>
      </w:r>
    </w:p>
    <w:p w:rsidR="00962AE1" w:rsidRDefault="00962AE1" w:rsidP="00C7176D">
      <w:pPr>
        <w:spacing w:after="0" w:line="200" w:lineRule="atLeast"/>
      </w:pPr>
      <w:r>
        <w:t xml:space="preserve">6/2 il cliente </w:t>
      </w:r>
      <w:r w:rsidR="00D2510D">
        <w:t>preleva € 65</w:t>
      </w:r>
      <w:r>
        <w:t>20 in contanti valuta giorno successivo;</w:t>
      </w:r>
    </w:p>
    <w:p w:rsidR="00E1786E" w:rsidRDefault="00962AE1" w:rsidP="00C7176D">
      <w:pPr>
        <w:spacing w:after="0" w:line="200" w:lineRule="atLeast"/>
      </w:pPr>
      <w:r>
        <w:t>2</w:t>
      </w:r>
      <w:r w:rsidR="00E1786E">
        <w:t>5/2 la banca accredita il totale della seguente fattura:</w:t>
      </w:r>
    </w:p>
    <w:p w:rsidR="00E1786E" w:rsidRDefault="00962AE1" w:rsidP="00C7176D">
      <w:pPr>
        <w:spacing w:after="0" w:line="200" w:lineRule="atLeast"/>
      </w:pPr>
      <w:r>
        <w:t xml:space="preserve">Q </w:t>
      </w:r>
      <w:r w:rsidR="00E1786E">
        <w:t>42</w:t>
      </w:r>
      <w:r w:rsidR="00D2510D">
        <w:t>,</w:t>
      </w:r>
      <w:r w:rsidR="00E1786E">
        <w:t>5</w:t>
      </w:r>
      <w:r>
        <w:t>8</w:t>
      </w:r>
      <w:r w:rsidR="00E1786E">
        <w:t xml:space="preserve"> di merce a € 8,60 al KG + iva 22%,</w:t>
      </w:r>
    </w:p>
    <w:p w:rsidR="00E1786E" w:rsidRDefault="00D2510D" w:rsidP="00C7176D">
      <w:pPr>
        <w:spacing w:after="0" w:line="200" w:lineRule="atLeast"/>
      </w:pPr>
      <w:r>
        <w:t>60</w:t>
      </w:r>
      <w:r w:rsidR="00E1786E">
        <w:t xml:space="preserve"> cartoni di prodotti alfa ognuno contenente 24 prodotti a € </w:t>
      </w:r>
      <w:r>
        <w:t>3</w:t>
      </w:r>
      <w:r w:rsidR="00E1786E">
        <w:t>,50 il prodotto</w:t>
      </w:r>
      <w:r w:rsidR="009D7421">
        <w:t xml:space="preserve"> + iva </w:t>
      </w:r>
      <w:r w:rsidR="00962AE1">
        <w:t>22</w:t>
      </w:r>
      <w:r w:rsidR="009D7421">
        <w:t>%</w:t>
      </w:r>
    </w:p>
    <w:p w:rsidR="00E1786E" w:rsidRDefault="00962AE1" w:rsidP="00C7176D">
      <w:pPr>
        <w:spacing w:after="0" w:line="200" w:lineRule="atLeast"/>
      </w:pPr>
      <w:r>
        <w:t>Q 3</w:t>
      </w:r>
      <w:r w:rsidR="00D2510D">
        <w:t>,</w:t>
      </w:r>
      <w:r>
        <w:t xml:space="preserve">26 di merce standard a € </w:t>
      </w:r>
      <w:r w:rsidR="00D2510D">
        <w:t>16</w:t>
      </w:r>
      <w:r w:rsidR="00AE5C66">
        <w:t>,35 al KG + iva 10%.</w:t>
      </w:r>
    </w:p>
    <w:p w:rsidR="00AE5C66" w:rsidRDefault="00AE5C66" w:rsidP="00C7176D">
      <w:pPr>
        <w:spacing w:after="0" w:line="200" w:lineRule="atLeast"/>
      </w:pPr>
      <w:r>
        <w:t xml:space="preserve">Sconto </w:t>
      </w:r>
      <w:r w:rsidR="00D2510D">
        <w:t>9</w:t>
      </w:r>
      <w:r>
        <w:t>% sulle merci al 22% e</w:t>
      </w:r>
      <w:r w:rsidR="00962AE1">
        <w:t>5</w:t>
      </w:r>
      <w:r>
        <w:t xml:space="preserve">% su quelle al 10%. Imballaggio da fatturare € </w:t>
      </w:r>
      <w:r w:rsidR="00962AE1">
        <w:t>2</w:t>
      </w:r>
      <w:r>
        <w:t xml:space="preserve">50, spese di trasporto documentate € </w:t>
      </w:r>
      <w:r w:rsidR="00962AE1">
        <w:t>3</w:t>
      </w:r>
      <w:r>
        <w:t>20. Valuta giorno successivo;</w:t>
      </w:r>
    </w:p>
    <w:p w:rsidR="00962AE1" w:rsidRDefault="00D2510D" w:rsidP="00962AE1">
      <w:pPr>
        <w:spacing w:after="0" w:line="200" w:lineRule="atLeast"/>
      </w:pPr>
      <w:r>
        <w:t>2</w:t>
      </w:r>
      <w:r w:rsidR="00962AE1">
        <w:t>8/3</w:t>
      </w:r>
      <w:r w:rsidR="00962AE1">
        <w:t xml:space="preserve"> la banca addebita l’importo necessario per estinguere un debito  di € </w:t>
      </w:r>
      <w:r w:rsidR="00962AE1">
        <w:t>653</w:t>
      </w:r>
      <w:r w:rsidR="00962AE1">
        <w:t xml:space="preserve">0 che scadeva il </w:t>
      </w:r>
      <w:r>
        <w:t>1</w:t>
      </w:r>
      <w:r w:rsidR="00962AE1">
        <w:t>8/</w:t>
      </w:r>
      <w:r w:rsidR="00962AE1">
        <w:t>6</w:t>
      </w:r>
      <w:r w:rsidR="00962AE1">
        <w:t xml:space="preserve"> e che per l’anticipata estinzione ha ottenuto uno sconto commerciale del </w:t>
      </w:r>
      <w:r w:rsidR="00962AE1">
        <w:t>7</w:t>
      </w:r>
      <w:r w:rsidR="00962AE1">
        <w:t>,6%;</w:t>
      </w:r>
    </w:p>
    <w:p w:rsidR="00AE5C66" w:rsidRDefault="00962AE1" w:rsidP="00C7176D">
      <w:pPr>
        <w:spacing w:after="0" w:line="200" w:lineRule="atLeast"/>
      </w:pPr>
      <w:r>
        <w:t>26</w:t>
      </w:r>
      <w:r w:rsidR="00AE5C66">
        <w:t xml:space="preserve">/4 la banca addebita l’importo per pagare la fattura </w:t>
      </w:r>
      <w:proofErr w:type="spellStart"/>
      <w:r w:rsidR="00AE5C66">
        <w:t>enel</w:t>
      </w:r>
      <w:proofErr w:type="spellEnd"/>
      <w:r w:rsidR="00AE5C66">
        <w:t xml:space="preserve"> per €</w:t>
      </w:r>
      <w:r>
        <w:t xml:space="preserve"> 760</w:t>
      </w:r>
      <w:r w:rsidR="00AE5C66">
        <w:t xml:space="preserve"> + IVA 22%;</w:t>
      </w:r>
    </w:p>
    <w:p w:rsidR="00AE5C66" w:rsidRDefault="00AE5C66" w:rsidP="00C7176D">
      <w:pPr>
        <w:spacing w:after="0" w:line="200" w:lineRule="atLeast"/>
      </w:pPr>
      <w:r>
        <w:t xml:space="preserve">4/5 il cliente versa € </w:t>
      </w:r>
      <w:r w:rsidR="00D2510D">
        <w:t>9</w:t>
      </w:r>
      <w:r>
        <w:t>800 in contanti;</w:t>
      </w:r>
      <w:r w:rsidR="00C7176D">
        <w:t xml:space="preserve"> valuta giorno successivo</w:t>
      </w:r>
    </w:p>
    <w:p w:rsidR="00AE5C66" w:rsidRDefault="00AE5C66" w:rsidP="00C7176D">
      <w:pPr>
        <w:spacing w:after="0" w:line="200" w:lineRule="atLeast"/>
      </w:pPr>
      <w:r>
        <w:t xml:space="preserve">28/5 la banca addebita l’importo necessario per acquistare </w:t>
      </w:r>
      <w:r w:rsidR="00D2510D">
        <w:t>8</w:t>
      </w:r>
      <w:r w:rsidR="00962AE1">
        <w:t>120</w:t>
      </w:r>
      <w:r>
        <w:t xml:space="preserve"> azioni Pirelli quotate € </w:t>
      </w:r>
      <w:r w:rsidR="00962AE1">
        <w:t>4</w:t>
      </w:r>
      <w:r>
        <w:t>,</w:t>
      </w:r>
      <w:r w:rsidR="00D2510D">
        <w:t>8</w:t>
      </w:r>
      <w:r>
        <w:t>5, addebita a parte commissioni bancarie dello 0,5%;</w:t>
      </w:r>
    </w:p>
    <w:p w:rsidR="00AE5C66" w:rsidRDefault="00C7176D" w:rsidP="00C7176D">
      <w:pPr>
        <w:spacing w:after="0" w:line="200" w:lineRule="atLeast"/>
      </w:pPr>
      <w:r>
        <w:t>1</w:t>
      </w:r>
      <w:r w:rsidR="00962AE1">
        <w:t>9</w:t>
      </w:r>
      <w:r>
        <w:t xml:space="preserve">/6 la banca addebita gli interessi maturati su un mutuo di € </w:t>
      </w:r>
      <w:r w:rsidR="00D2510D">
        <w:t>14</w:t>
      </w:r>
      <w:r w:rsidR="00962AE1">
        <w:t>0000</w:t>
      </w:r>
      <w:r>
        <w:t xml:space="preserve"> al tasso semestrale del </w:t>
      </w:r>
      <w:r w:rsidR="00882830">
        <w:t xml:space="preserve"> </w:t>
      </w:r>
      <w:r w:rsidR="00962AE1">
        <w:t>4</w:t>
      </w:r>
      <w:r>
        <w:t>,8%.</w:t>
      </w:r>
    </w:p>
    <w:p w:rsidR="00116061" w:rsidRDefault="00116061" w:rsidP="00C7176D">
      <w:pPr>
        <w:spacing w:after="0" w:line="200" w:lineRule="atLeast"/>
      </w:pPr>
    </w:p>
    <w:p w:rsidR="00C7176D" w:rsidRDefault="00962AE1" w:rsidP="00C7176D">
      <w:pPr>
        <w:spacing w:after="0" w:line="200" w:lineRule="atLeast"/>
      </w:pPr>
      <w:r>
        <w:t>3/</w:t>
      </w:r>
      <w:r w:rsidR="00C7176D">
        <w:t xml:space="preserve">7 la banca accredita competenze a favore </w:t>
      </w:r>
      <w:r w:rsidR="00882830">
        <w:t>del cliente</w:t>
      </w:r>
      <w:r w:rsidR="00C7176D">
        <w:t>;</w:t>
      </w:r>
    </w:p>
    <w:p w:rsidR="00962AE1" w:rsidRDefault="00962AE1" w:rsidP="00C7176D">
      <w:pPr>
        <w:spacing w:after="0" w:line="200" w:lineRule="atLeast"/>
      </w:pPr>
      <w:r>
        <w:t xml:space="preserve">18/7 il cliente </w:t>
      </w:r>
      <w:r w:rsidR="00D2510D">
        <w:t>preleva</w:t>
      </w:r>
      <w:r>
        <w:t xml:space="preserve"> € 7400 in contanti </w:t>
      </w:r>
    </w:p>
    <w:p w:rsidR="00C7176D" w:rsidRDefault="00116061" w:rsidP="00C7176D">
      <w:pPr>
        <w:spacing w:after="0" w:line="200" w:lineRule="atLeast"/>
      </w:pPr>
      <w:r>
        <w:t>27</w:t>
      </w:r>
      <w:r w:rsidR="00C7176D">
        <w:t>/8 la banca accredita il totale della seguente fattura:</w:t>
      </w:r>
    </w:p>
    <w:p w:rsidR="00C7176D" w:rsidRDefault="00C7176D" w:rsidP="00C7176D">
      <w:pPr>
        <w:spacing w:after="0" w:line="200" w:lineRule="atLeast"/>
      </w:pPr>
      <w:r>
        <w:t>Q 1</w:t>
      </w:r>
      <w:r w:rsidR="00D2510D">
        <w:t>2</w:t>
      </w:r>
      <w:r>
        <w:t>,95 di merce a € 5,60 al KG + iva 22%,</w:t>
      </w:r>
    </w:p>
    <w:p w:rsidR="00C7176D" w:rsidRDefault="00C7176D" w:rsidP="00C7176D">
      <w:pPr>
        <w:spacing w:after="0" w:line="200" w:lineRule="atLeast"/>
      </w:pPr>
      <w:r>
        <w:t>Q 7</w:t>
      </w:r>
      <w:r w:rsidR="00D2510D">
        <w:t>2</w:t>
      </w:r>
      <w:r>
        <w:t xml:space="preserve">,24 di merce standard a € 3,35 al KG + iva </w:t>
      </w:r>
      <w:r w:rsidR="00116061">
        <w:t>22%;</w:t>
      </w:r>
    </w:p>
    <w:p w:rsidR="00116061" w:rsidRDefault="00116061" w:rsidP="00C7176D">
      <w:pPr>
        <w:spacing w:after="0" w:line="200" w:lineRule="atLeast"/>
      </w:pPr>
      <w:r>
        <w:t xml:space="preserve">178 prodotti accessori a € 14,50 l’uno + iva 10% </w:t>
      </w:r>
    </w:p>
    <w:p w:rsidR="00C7176D" w:rsidRDefault="00C7176D" w:rsidP="00C7176D">
      <w:pPr>
        <w:spacing w:after="0" w:line="200" w:lineRule="atLeast"/>
      </w:pPr>
      <w:r>
        <w:t xml:space="preserve">Sconto </w:t>
      </w:r>
      <w:r w:rsidR="00116061">
        <w:t>12</w:t>
      </w:r>
      <w:r>
        <w:t>% sulle merci al 22% e 6% su quelle al 10%., cauzio</w:t>
      </w:r>
      <w:r w:rsidR="00116061">
        <w:t>ne per imballaggio a rendere € 2</w:t>
      </w:r>
      <w:r>
        <w:t xml:space="preserve">60. </w:t>
      </w:r>
      <w:r w:rsidR="00116061">
        <w:t>Trasporto da fatturare € 1</w:t>
      </w:r>
      <w:r w:rsidR="00116061">
        <w:t>7</w:t>
      </w:r>
      <w:r w:rsidR="00116061">
        <w:t>0</w:t>
      </w:r>
      <w:r w:rsidR="00116061">
        <w:t xml:space="preserve">, </w:t>
      </w:r>
      <w:r>
        <w:t>Valuta giorno successivo;</w:t>
      </w:r>
    </w:p>
    <w:p w:rsidR="00C7176D" w:rsidRDefault="00116061" w:rsidP="00C7176D">
      <w:pPr>
        <w:spacing w:after="0" w:line="200" w:lineRule="atLeast"/>
      </w:pPr>
      <w:r>
        <w:t>2</w:t>
      </w:r>
      <w:r w:rsidR="00C7176D">
        <w:t>8/9</w:t>
      </w:r>
      <w:r w:rsidR="00256999">
        <w:t xml:space="preserve"> </w:t>
      </w:r>
      <w:r w:rsidR="00C7176D">
        <w:t xml:space="preserve">la banca addebita l’importo necessario per estinguere un debito che scadeva il 28/12 e che per l’anticipata estinzione ha ottenuto uno sconto commerciale del </w:t>
      </w:r>
      <w:r>
        <w:t>5</w:t>
      </w:r>
      <w:r w:rsidR="00C7176D">
        <w:t>,</w:t>
      </w:r>
      <w:r>
        <w:t>8</w:t>
      </w:r>
      <w:r w:rsidR="00C7176D">
        <w:t>%;</w:t>
      </w:r>
    </w:p>
    <w:p w:rsidR="00C7176D" w:rsidRDefault="00D2510D" w:rsidP="00C7176D">
      <w:pPr>
        <w:spacing w:after="0" w:line="200" w:lineRule="atLeast"/>
      </w:pPr>
      <w:r>
        <w:t>2</w:t>
      </w:r>
      <w:r w:rsidR="00C7176D">
        <w:t>6/10 la banca accredita il netto ricavo delle seguenti cambiali ammesse allo sconto in data odierna:</w:t>
      </w:r>
    </w:p>
    <w:p w:rsidR="00C7176D" w:rsidRDefault="00C7176D" w:rsidP="00C7176D">
      <w:pPr>
        <w:pStyle w:val="Paragrafoelenco"/>
        <w:numPr>
          <w:ilvl w:val="0"/>
          <w:numId w:val="3"/>
        </w:numPr>
        <w:spacing w:after="0" w:line="200" w:lineRule="atLeast"/>
      </w:pPr>
      <w:r>
        <w:t xml:space="preserve">pagherò di € </w:t>
      </w:r>
      <w:r w:rsidR="00D2510D">
        <w:t>8</w:t>
      </w:r>
      <w:r>
        <w:t>420 con scadenza 14/1</w:t>
      </w:r>
      <w:r w:rsidR="00116061">
        <w:t>1</w:t>
      </w:r>
    </w:p>
    <w:p w:rsidR="00C7176D" w:rsidRDefault="00C7176D" w:rsidP="00C7176D">
      <w:pPr>
        <w:pStyle w:val="Paragrafoelenco"/>
        <w:numPr>
          <w:ilvl w:val="0"/>
          <w:numId w:val="3"/>
        </w:numPr>
        <w:spacing w:after="0" w:line="200" w:lineRule="atLeast"/>
      </w:pPr>
      <w:r>
        <w:t xml:space="preserve">tratta di € </w:t>
      </w:r>
      <w:r w:rsidR="00116061">
        <w:t>1</w:t>
      </w:r>
      <w:r w:rsidR="00D2510D">
        <w:t>4</w:t>
      </w:r>
      <w:r>
        <w:t>890 con scadenza 27</w:t>
      </w:r>
      <w:r w:rsidR="00D2510D">
        <w:t>/</w:t>
      </w:r>
      <w:r>
        <w:t>12</w:t>
      </w:r>
    </w:p>
    <w:p w:rsidR="00C7176D" w:rsidRDefault="00C7176D" w:rsidP="00C7176D">
      <w:pPr>
        <w:pStyle w:val="Paragrafoelenco"/>
        <w:numPr>
          <w:ilvl w:val="0"/>
          <w:numId w:val="3"/>
        </w:numPr>
        <w:spacing w:after="0" w:line="200" w:lineRule="atLeast"/>
      </w:pPr>
      <w:r>
        <w:t xml:space="preserve">pagherò di € </w:t>
      </w:r>
      <w:r w:rsidR="00D2510D">
        <w:t>5</w:t>
      </w:r>
      <w:r>
        <w:t>410 con scadenza 1</w:t>
      </w:r>
      <w:r w:rsidR="00116061">
        <w:t>2</w:t>
      </w:r>
      <w:r>
        <w:t>/1 n+1</w:t>
      </w:r>
    </w:p>
    <w:p w:rsidR="00C7176D" w:rsidRDefault="00C7176D" w:rsidP="00C7176D">
      <w:pPr>
        <w:spacing w:after="0" w:line="200" w:lineRule="atLeast"/>
      </w:pPr>
      <w:r>
        <w:t>gli effetti sono stati ammessi alle seguenti condizioni: tasso di sconto</w:t>
      </w:r>
      <w:r w:rsidR="00D2510D">
        <w:t xml:space="preserve"> 4</w:t>
      </w:r>
      <w:r>
        <w:t>,7%, giorni banca 8, commis</w:t>
      </w:r>
      <w:r w:rsidR="00882830">
        <w:t>s</w:t>
      </w:r>
      <w:r>
        <w:t>ioni per effetto € 3,5, valuta giorno dopo.</w:t>
      </w:r>
    </w:p>
    <w:p w:rsidR="00116061" w:rsidRDefault="00116061" w:rsidP="00C7176D">
      <w:pPr>
        <w:spacing w:after="0" w:line="200" w:lineRule="atLeast"/>
      </w:pPr>
      <w:r>
        <w:t>6/11 la banca accredita la vendita di tutte le  azioni Pirelli acquistate in precedenza e vendute al prezzo di € 5,32, addebita a parte commissioni dello 0,5%;</w:t>
      </w:r>
    </w:p>
    <w:p w:rsidR="00C7176D" w:rsidRDefault="00C7176D" w:rsidP="00C7176D">
      <w:pPr>
        <w:spacing w:after="0" w:line="200" w:lineRule="atLeast"/>
      </w:pPr>
      <w:r>
        <w:t>12/</w:t>
      </w:r>
      <w:r w:rsidR="00882830">
        <w:t>11</w:t>
      </w:r>
      <w:r>
        <w:t xml:space="preserve"> la banca addebita l’importo per pagare la fattura </w:t>
      </w:r>
      <w:r w:rsidR="00882830">
        <w:t xml:space="preserve">telefonica </w:t>
      </w:r>
      <w:r>
        <w:t xml:space="preserve">per € </w:t>
      </w:r>
      <w:r w:rsidR="00116061">
        <w:t>1</w:t>
      </w:r>
      <w:r>
        <w:t>680 + IVA 22%;</w:t>
      </w:r>
    </w:p>
    <w:p w:rsidR="00962AE1" w:rsidRDefault="00962AE1" w:rsidP="00962AE1">
      <w:pPr>
        <w:spacing w:after="0" w:line="200" w:lineRule="atLeast"/>
      </w:pPr>
      <w:r>
        <w:t>4/</w:t>
      </w:r>
      <w:r>
        <w:t>12</w:t>
      </w:r>
      <w:r>
        <w:t xml:space="preserve"> la banca addebita l’IVA dovuta del trimestre precedente calcolata in base ai seguenti dati:</w:t>
      </w:r>
    </w:p>
    <w:p w:rsidR="00962AE1" w:rsidRDefault="00962AE1" w:rsidP="00962AE1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ricavi di merce comprensivi di iva 22% € </w:t>
      </w:r>
      <w:r w:rsidR="00D2510D">
        <w:t>3</w:t>
      </w:r>
      <w:r>
        <w:t>8950,</w:t>
      </w:r>
    </w:p>
    <w:p w:rsidR="00962AE1" w:rsidRDefault="00962AE1" w:rsidP="00962AE1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ricavi di merci comprensivi di iva al 10% € </w:t>
      </w:r>
      <w:r w:rsidR="00D2510D">
        <w:t>1</w:t>
      </w:r>
      <w:r>
        <w:t>2450,</w:t>
      </w:r>
    </w:p>
    <w:p w:rsidR="00962AE1" w:rsidRDefault="00962AE1" w:rsidP="00962AE1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acquisto merci per € </w:t>
      </w:r>
      <w:r w:rsidR="00116061">
        <w:t>1</w:t>
      </w:r>
      <w:r>
        <w:t>5830 + iva 22%,</w:t>
      </w:r>
    </w:p>
    <w:p w:rsidR="00962AE1" w:rsidRDefault="00962AE1" w:rsidP="00962AE1">
      <w:pPr>
        <w:pStyle w:val="Paragrafoelenco"/>
        <w:numPr>
          <w:ilvl w:val="0"/>
          <w:numId w:val="1"/>
        </w:numPr>
        <w:spacing w:after="0" w:line="200" w:lineRule="atLeast"/>
        <w:ind w:left="0"/>
      </w:pPr>
      <w:r>
        <w:t xml:space="preserve">acquisto merci per € </w:t>
      </w:r>
      <w:r w:rsidR="00D2510D">
        <w:t>4</w:t>
      </w:r>
      <w:r>
        <w:t>820 + iva 10%.</w:t>
      </w:r>
    </w:p>
    <w:p w:rsidR="00C7176D" w:rsidRDefault="00C7176D" w:rsidP="00C7176D">
      <w:pPr>
        <w:spacing w:after="0" w:line="200" w:lineRule="atLeast"/>
      </w:pPr>
      <w:r>
        <w:t>16/</w:t>
      </w:r>
      <w:r w:rsidR="00256999">
        <w:t>12</w:t>
      </w:r>
      <w:r>
        <w:t xml:space="preserve"> la banca addebita gli interessi maturati su</w:t>
      </w:r>
      <w:r w:rsidR="00256999">
        <w:t>l</w:t>
      </w:r>
      <w:r>
        <w:t xml:space="preserve">  mutuo .</w:t>
      </w:r>
    </w:p>
    <w:p w:rsidR="00E1786E" w:rsidRDefault="00882830" w:rsidP="00882830">
      <w:pPr>
        <w:spacing w:after="0" w:line="200" w:lineRule="atLeast"/>
      </w:pPr>
      <w:r>
        <w:t>Presenta gli estratti conti dei due semestri sapendo che la banca applica le seguenti condizioni:: tasso lordo 3,</w:t>
      </w:r>
      <w:r w:rsidR="00D2510D">
        <w:t>8</w:t>
      </w:r>
      <w:bookmarkStart w:id="0" w:name="_GoBack"/>
      <w:bookmarkEnd w:id="0"/>
      <w:r>
        <w:t xml:space="preserve">% ( </w:t>
      </w:r>
      <w:proofErr w:type="spellStart"/>
      <w:r>
        <w:t>ri</w:t>
      </w:r>
      <w:proofErr w:type="spellEnd"/>
      <w:r>
        <w:t>. Fi. 27%) spese per operazione € 1,5, spese di tenuta conto € 14.</w:t>
      </w:r>
    </w:p>
    <w:sectPr w:rsidR="00E1786E" w:rsidSect="00814BA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97F"/>
    <w:multiLevelType w:val="hybridMultilevel"/>
    <w:tmpl w:val="D3A4D1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9037B"/>
    <w:multiLevelType w:val="hybridMultilevel"/>
    <w:tmpl w:val="592C67B0"/>
    <w:lvl w:ilvl="0" w:tplc="14988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25582"/>
    <w:multiLevelType w:val="hybridMultilevel"/>
    <w:tmpl w:val="C220E69A"/>
    <w:lvl w:ilvl="0" w:tplc="14988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6E"/>
    <w:rsid w:val="00116061"/>
    <w:rsid w:val="00256999"/>
    <w:rsid w:val="004333F3"/>
    <w:rsid w:val="00814BA4"/>
    <w:rsid w:val="00882830"/>
    <w:rsid w:val="00962AE1"/>
    <w:rsid w:val="009D7421"/>
    <w:rsid w:val="00A8742A"/>
    <w:rsid w:val="00AE5C66"/>
    <w:rsid w:val="00C7176D"/>
    <w:rsid w:val="00D2510D"/>
    <w:rsid w:val="00E1786E"/>
    <w:rsid w:val="00F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7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</cp:revision>
  <cp:lastPrinted>2014-09-30T14:42:00Z</cp:lastPrinted>
  <dcterms:created xsi:type="dcterms:W3CDTF">2014-09-25T12:49:00Z</dcterms:created>
  <dcterms:modified xsi:type="dcterms:W3CDTF">2014-09-30T14:43:00Z</dcterms:modified>
</cp:coreProperties>
</file>